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1B44739E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</w:t>
      </w:r>
    </w:p>
    <w:p w14:paraId="56B6FCCA" w14:textId="4EBD2E9A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="00F5289C">
        <w:rPr>
          <w:rFonts w:ascii="Arial" w:hAnsi="Arial"/>
          <w:b/>
          <w:color w:val="000000"/>
        </w:rPr>
        <w:t>TP</w:t>
      </w:r>
      <w:proofErr w:type="spellEnd"/>
      <w:r w:rsidRPr="002736DB">
        <w:rPr>
          <w:rFonts w:ascii="Arial" w:hAnsi="Arial"/>
          <w:b/>
          <w:color w:val="000000"/>
        </w:rPr>
        <w:t>/0</w:t>
      </w:r>
      <w:r w:rsidR="00AA1F24">
        <w:rPr>
          <w:rFonts w:ascii="Arial" w:hAnsi="Arial"/>
          <w:b/>
          <w:color w:val="000000"/>
        </w:rPr>
        <w:t>3</w:t>
      </w:r>
      <w:r w:rsidRPr="002736DB">
        <w:rPr>
          <w:rFonts w:ascii="Arial" w:hAnsi="Arial"/>
          <w:b/>
          <w:color w:val="000000"/>
        </w:rPr>
        <w:t>/202</w:t>
      </w:r>
      <w:r w:rsidR="00D17128">
        <w:rPr>
          <w:rFonts w:ascii="Arial" w:hAnsi="Arial"/>
          <w:b/>
          <w:color w:val="000000"/>
        </w:rPr>
        <w:t>2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</w:t>
      </w:r>
      <w:proofErr w:type="spellStart"/>
      <w:r w:rsidRPr="008A6071">
        <w:rPr>
          <w:rFonts w:ascii="Arial" w:hAnsi="Arial"/>
          <w:b/>
          <w:bCs/>
          <w:sz w:val="22"/>
          <w:szCs w:val="22"/>
        </w:rPr>
        <w:t>PZP</w:t>
      </w:r>
      <w:proofErr w:type="spellEnd"/>
      <w:r w:rsidRPr="008A6071">
        <w:rPr>
          <w:rFonts w:ascii="Arial" w:hAnsi="Arial"/>
          <w:b/>
          <w:bCs/>
          <w:sz w:val="22"/>
          <w:szCs w:val="22"/>
        </w:rPr>
        <w:t xml:space="preserve">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AB3FAF9" w14:textId="0D018DEF" w:rsidR="00F5289C" w:rsidRPr="008D14E7" w:rsidRDefault="00F5289C" w:rsidP="00F5289C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>
        <w:rPr>
          <w:rFonts w:ascii="Arial" w:eastAsia="Arial" w:hAnsi="Arial"/>
          <w:sz w:val="22"/>
          <w:szCs w:val="22"/>
        </w:rPr>
        <w:t xml:space="preserve">„Remont </w:t>
      </w:r>
      <w:r w:rsidR="00B61FCE">
        <w:rPr>
          <w:rFonts w:ascii="Arial" w:eastAsia="Arial" w:hAnsi="Arial"/>
          <w:sz w:val="22"/>
          <w:szCs w:val="22"/>
        </w:rPr>
        <w:t>chodników</w:t>
      </w:r>
      <w:r w:rsidR="00AA1F2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w Domu Pomocy Społecznej w Łodzi przy ul. Rojnej 15</w:t>
      </w:r>
      <w:r w:rsidR="00C2560A">
        <w:rPr>
          <w:rFonts w:ascii="Arial" w:eastAsia="Arial" w:hAnsi="Arial"/>
          <w:sz w:val="22"/>
          <w:szCs w:val="22"/>
        </w:rPr>
        <w:t>”</w:t>
      </w:r>
    </w:p>
    <w:p w14:paraId="7B980999" w14:textId="2C1437B0" w:rsidR="008A6071" w:rsidRDefault="008A6071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5DCB161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C2560A">
        <w:rPr>
          <w:rFonts w:ascii="Arial" w:hAnsi="Arial"/>
          <w:sz w:val="22"/>
          <w:szCs w:val="22"/>
        </w:rPr>
        <w:t xml:space="preserve"> 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3D28DD"/>
    <w:rsid w:val="00416074"/>
    <w:rsid w:val="00431975"/>
    <w:rsid w:val="0060625F"/>
    <w:rsid w:val="008A6071"/>
    <w:rsid w:val="008D7B51"/>
    <w:rsid w:val="00945E9D"/>
    <w:rsid w:val="00AA1F24"/>
    <w:rsid w:val="00B61FCE"/>
    <w:rsid w:val="00BE6789"/>
    <w:rsid w:val="00C2560A"/>
    <w:rsid w:val="00C90436"/>
    <w:rsid w:val="00C96203"/>
    <w:rsid w:val="00D17128"/>
    <w:rsid w:val="00DA7146"/>
    <w:rsid w:val="00DF3333"/>
    <w:rsid w:val="00F27308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4</cp:revision>
  <cp:lastPrinted>2022-09-15T08:25:00Z</cp:lastPrinted>
  <dcterms:created xsi:type="dcterms:W3CDTF">2022-08-09T08:29:00Z</dcterms:created>
  <dcterms:modified xsi:type="dcterms:W3CDTF">2022-09-15T08:25:00Z</dcterms:modified>
</cp:coreProperties>
</file>